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23" w:rsidRDefault="00361323" w:rsidP="00361323">
      <w:pPr>
        <w:ind w:right="360"/>
        <w:jc w:val="center"/>
        <w:rPr>
          <w:b/>
          <w:u w:val="single"/>
        </w:rPr>
      </w:pPr>
      <w:r>
        <w:rPr>
          <w:b/>
          <w:u w:val="single"/>
        </w:rPr>
        <w:t>APPLICATION FORM FOR SANCTION OF TEMPORARY ADVANCE FROM GENERAL PROVIDENT FUND</w:t>
      </w:r>
    </w:p>
    <w:p w:rsidR="00361323" w:rsidRDefault="00361323" w:rsidP="00361323">
      <w:pPr>
        <w:ind w:right="-720"/>
        <w:jc w:val="both"/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40"/>
        <w:gridCol w:w="4410"/>
        <w:gridCol w:w="236"/>
        <w:gridCol w:w="4084"/>
      </w:tblGrid>
      <w:tr w:rsidR="00361323" w:rsidTr="00361323">
        <w:trPr>
          <w:trHeight w:val="415"/>
        </w:trPr>
        <w:tc>
          <w:tcPr>
            <w:tcW w:w="468" w:type="dxa"/>
          </w:tcPr>
          <w:p w:rsidR="00361323" w:rsidRDefault="00361323" w:rsidP="00652CC6">
            <w:pPr>
              <w:ind w:right="-720"/>
              <w:jc w:val="both"/>
            </w:pPr>
            <w:r>
              <w:t>1.</w:t>
            </w:r>
          </w:p>
        </w:tc>
        <w:tc>
          <w:tcPr>
            <w:tcW w:w="4950" w:type="dxa"/>
            <w:gridSpan w:val="2"/>
          </w:tcPr>
          <w:p w:rsidR="00361323" w:rsidRDefault="00361323" w:rsidP="00652CC6">
            <w:pPr>
              <w:jc w:val="both"/>
            </w:pPr>
            <w:r>
              <w:t>Name of the Subscriber</w:t>
            </w:r>
          </w:p>
        </w:tc>
        <w:tc>
          <w:tcPr>
            <w:tcW w:w="236" w:type="dxa"/>
          </w:tcPr>
          <w:p w:rsidR="00361323" w:rsidRDefault="00361323" w:rsidP="00652CC6">
            <w:pPr>
              <w:ind w:right="-720"/>
              <w:jc w:val="both"/>
            </w:pPr>
            <w:r>
              <w:t>:</w:t>
            </w:r>
          </w:p>
        </w:tc>
        <w:tc>
          <w:tcPr>
            <w:tcW w:w="4084" w:type="dxa"/>
          </w:tcPr>
          <w:p w:rsidR="00361323" w:rsidRDefault="00361323" w:rsidP="00652CC6">
            <w:pPr>
              <w:ind w:right="72"/>
              <w:jc w:val="both"/>
            </w:pPr>
          </w:p>
        </w:tc>
      </w:tr>
      <w:tr w:rsidR="00361323" w:rsidTr="00361323">
        <w:trPr>
          <w:trHeight w:val="378"/>
        </w:trPr>
        <w:tc>
          <w:tcPr>
            <w:tcW w:w="468" w:type="dxa"/>
          </w:tcPr>
          <w:p w:rsidR="00361323" w:rsidRDefault="00361323" w:rsidP="00652CC6">
            <w:pPr>
              <w:ind w:right="-720"/>
              <w:jc w:val="both"/>
            </w:pPr>
            <w:r>
              <w:t>2.</w:t>
            </w:r>
          </w:p>
        </w:tc>
        <w:tc>
          <w:tcPr>
            <w:tcW w:w="4950" w:type="dxa"/>
            <w:gridSpan w:val="2"/>
          </w:tcPr>
          <w:p w:rsidR="00361323" w:rsidRDefault="00361323" w:rsidP="00652CC6">
            <w:pPr>
              <w:jc w:val="both"/>
            </w:pPr>
            <w:r>
              <w:t>Account Number</w:t>
            </w:r>
          </w:p>
        </w:tc>
        <w:tc>
          <w:tcPr>
            <w:tcW w:w="236" w:type="dxa"/>
          </w:tcPr>
          <w:p w:rsidR="00361323" w:rsidRDefault="00361323" w:rsidP="00652CC6">
            <w:pPr>
              <w:ind w:right="-720"/>
              <w:jc w:val="both"/>
            </w:pPr>
            <w:r>
              <w:t>:</w:t>
            </w:r>
          </w:p>
        </w:tc>
        <w:tc>
          <w:tcPr>
            <w:tcW w:w="4084" w:type="dxa"/>
          </w:tcPr>
          <w:p w:rsidR="00361323" w:rsidRDefault="00361323" w:rsidP="00652CC6">
            <w:pPr>
              <w:ind w:right="72"/>
              <w:jc w:val="both"/>
            </w:pPr>
          </w:p>
        </w:tc>
      </w:tr>
      <w:tr w:rsidR="00361323" w:rsidTr="00361323">
        <w:trPr>
          <w:trHeight w:val="576"/>
        </w:trPr>
        <w:tc>
          <w:tcPr>
            <w:tcW w:w="468" w:type="dxa"/>
          </w:tcPr>
          <w:p w:rsidR="00361323" w:rsidRDefault="00361323" w:rsidP="00652CC6">
            <w:pPr>
              <w:ind w:right="-720"/>
              <w:jc w:val="both"/>
            </w:pPr>
            <w:r>
              <w:t>3.</w:t>
            </w:r>
          </w:p>
        </w:tc>
        <w:tc>
          <w:tcPr>
            <w:tcW w:w="4950" w:type="dxa"/>
            <w:gridSpan w:val="2"/>
          </w:tcPr>
          <w:p w:rsidR="00361323" w:rsidRDefault="00361323" w:rsidP="00652CC6">
            <w:pPr>
              <w:jc w:val="both"/>
            </w:pPr>
            <w:r>
              <w:t>Designation and office to which attached</w:t>
            </w:r>
          </w:p>
        </w:tc>
        <w:tc>
          <w:tcPr>
            <w:tcW w:w="236" w:type="dxa"/>
          </w:tcPr>
          <w:p w:rsidR="00361323" w:rsidRDefault="00361323" w:rsidP="00652CC6">
            <w:pPr>
              <w:ind w:right="-720"/>
              <w:jc w:val="both"/>
            </w:pPr>
            <w:r>
              <w:t>:</w:t>
            </w:r>
          </w:p>
        </w:tc>
        <w:tc>
          <w:tcPr>
            <w:tcW w:w="4084" w:type="dxa"/>
          </w:tcPr>
          <w:p w:rsidR="00361323" w:rsidRDefault="00361323" w:rsidP="00652CC6">
            <w:pPr>
              <w:ind w:right="72"/>
              <w:jc w:val="both"/>
            </w:pPr>
          </w:p>
        </w:tc>
      </w:tr>
      <w:tr w:rsidR="00361323" w:rsidTr="00361323">
        <w:trPr>
          <w:trHeight w:val="271"/>
        </w:trPr>
        <w:tc>
          <w:tcPr>
            <w:tcW w:w="468" w:type="dxa"/>
          </w:tcPr>
          <w:p w:rsidR="00361323" w:rsidRDefault="00361323" w:rsidP="00652CC6">
            <w:pPr>
              <w:ind w:right="-720"/>
              <w:jc w:val="both"/>
            </w:pPr>
            <w:r>
              <w:t>4.</w:t>
            </w:r>
          </w:p>
        </w:tc>
        <w:tc>
          <w:tcPr>
            <w:tcW w:w="4950" w:type="dxa"/>
            <w:gridSpan w:val="2"/>
          </w:tcPr>
          <w:p w:rsidR="00361323" w:rsidRDefault="00361323" w:rsidP="00652CC6">
            <w:pPr>
              <w:jc w:val="both"/>
            </w:pPr>
            <w:r>
              <w:t>Subscriber’s Pay</w:t>
            </w:r>
          </w:p>
        </w:tc>
        <w:tc>
          <w:tcPr>
            <w:tcW w:w="236" w:type="dxa"/>
          </w:tcPr>
          <w:p w:rsidR="00361323" w:rsidRDefault="00361323" w:rsidP="00652CC6">
            <w:pPr>
              <w:ind w:right="-720"/>
              <w:jc w:val="both"/>
            </w:pPr>
            <w:r>
              <w:t>:</w:t>
            </w:r>
          </w:p>
        </w:tc>
        <w:tc>
          <w:tcPr>
            <w:tcW w:w="4084" w:type="dxa"/>
          </w:tcPr>
          <w:p w:rsidR="00361323" w:rsidRDefault="00361323" w:rsidP="00652CC6">
            <w:pPr>
              <w:ind w:right="72"/>
              <w:jc w:val="both"/>
            </w:pPr>
          </w:p>
        </w:tc>
      </w:tr>
      <w:tr w:rsidR="00361323" w:rsidTr="00361323">
        <w:trPr>
          <w:trHeight w:val="343"/>
        </w:trPr>
        <w:tc>
          <w:tcPr>
            <w:tcW w:w="468" w:type="dxa"/>
          </w:tcPr>
          <w:p w:rsidR="00361323" w:rsidRDefault="00361323" w:rsidP="00652CC6">
            <w:pPr>
              <w:ind w:right="-720"/>
              <w:jc w:val="both"/>
            </w:pPr>
            <w:r>
              <w:t>5.</w:t>
            </w:r>
          </w:p>
        </w:tc>
        <w:tc>
          <w:tcPr>
            <w:tcW w:w="4950" w:type="dxa"/>
            <w:gridSpan w:val="2"/>
          </w:tcPr>
          <w:p w:rsidR="00361323" w:rsidRDefault="00361323" w:rsidP="00652CC6">
            <w:pPr>
              <w:jc w:val="both"/>
            </w:pPr>
            <w:r>
              <w:t>Date of Birth</w:t>
            </w:r>
          </w:p>
        </w:tc>
        <w:tc>
          <w:tcPr>
            <w:tcW w:w="236" w:type="dxa"/>
          </w:tcPr>
          <w:p w:rsidR="00361323" w:rsidRDefault="00361323" w:rsidP="00652CC6">
            <w:pPr>
              <w:ind w:right="-720"/>
              <w:jc w:val="both"/>
            </w:pPr>
            <w:r>
              <w:t>:</w:t>
            </w:r>
          </w:p>
        </w:tc>
        <w:tc>
          <w:tcPr>
            <w:tcW w:w="4084" w:type="dxa"/>
          </w:tcPr>
          <w:p w:rsidR="00361323" w:rsidRDefault="00361323" w:rsidP="00652CC6">
            <w:pPr>
              <w:ind w:right="72"/>
              <w:jc w:val="both"/>
            </w:pPr>
          </w:p>
        </w:tc>
      </w:tr>
      <w:tr w:rsidR="00361323" w:rsidTr="00361323">
        <w:trPr>
          <w:trHeight w:val="361"/>
        </w:trPr>
        <w:tc>
          <w:tcPr>
            <w:tcW w:w="468" w:type="dxa"/>
            <w:vMerge w:val="restart"/>
          </w:tcPr>
          <w:p w:rsidR="00361323" w:rsidRDefault="00361323" w:rsidP="00652CC6">
            <w:pPr>
              <w:ind w:right="-720"/>
              <w:jc w:val="both"/>
            </w:pPr>
            <w:r>
              <w:t>6.</w:t>
            </w:r>
          </w:p>
        </w:tc>
        <w:tc>
          <w:tcPr>
            <w:tcW w:w="4950" w:type="dxa"/>
            <w:gridSpan w:val="2"/>
          </w:tcPr>
          <w:p w:rsidR="00361323" w:rsidRDefault="00361323" w:rsidP="00652CC6">
            <w:pPr>
              <w:jc w:val="both"/>
            </w:pPr>
            <w:r>
              <w:t>Details of Balance in GPF A/c</w:t>
            </w:r>
          </w:p>
        </w:tc>
        <w:tc>
          <w:tcPr>
            <w:tcW w:w="236" w:type="dxa"/>
          </w:tcPr>
          <w:p w:rsidR="00361323" w:rsidRDefault="00361323" w:rsidP="00652CC6">
            <w:pPr>
              <w:ind w:right="-720"/>
              <w:jc w:val="both"/>
            </w:pPr>
          </w:p>
        </w:tc>
        <w:tc>
          <w:tcPr>
            <w:tcW w:w="4084" w:type="dxa"/>
          </w:tcPr>
          <w:p w:rsidR="00361323" w:rsidRDefault="00361323" w:rsidP="00652CC6">
            <w:pPr>
              <w:ind w:right="72"/>
              <w:jc w:val="both"/>
            </w:pPr>
          </w:p>
        </w:tc>
      </w:tr>
      <w:tr w:rsidR="00361323" w:rsidTr="00361323">
        <w:trPr>
          <w:trHeight w:val="477"/>
        </w:trPr>
        <w:tc>
          <w:tcPr>
            <w:tcW w:w="468" w:type="dxa"/>
            <w:vMerge/>
          </w:tcPr>
          <w:p w:rsidR="00361323" w:rsidRDefault="00361323" w:rsidP="00652CC6">
            <w:pPr>
              <w:ind w:right="-720"/>
              <w:jc w:val="both"/>
            </w:pPr>
          </w:p>
        </w:tc>
        <w:tc>
          <w:tcPr>
            <w:tcW w:w="540" w:type="dxa"/>
          </w:tcPr>
          <w:p w:rsidR="00361323" w:rsidRDefault="00361323" w:rsidP="00652CC6">
            <w:pPr>
              <w:jc w:val="both"/>
            </w:pP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4410" w:type="dxa"/>
          </w:tcPr>
          <w:p w:rsidR="00361323" w:rsidRDefault="00361323" w:rsidP="00652CC6">
            <w:pPr>
              <w:jc w:val="both"/>
            </w:pPr>
            <w:r>
              <w:t>Balance as per account slip for 2012-2013</w:t>
            </w:r>
          </w:p>
        </w:tc>
        <w:tc>
          <w:tcPr>
            <w:tcW w:w="236" w:type="dxa"/>
          </w:tcPr>
          <w:p w:rsidR="00361323" w:rsidRDefault="00361323" w:rsidP="00652CC6">
            <w:pPr>
              <w:ind w:right="-720"/>
              <w:jc w:val="both"/>
            </w:pPr>
            <w:r>
              <w:t>:</w:t>
            </w:r>
          </w:p>
        </w:tc>
        <w:tc>
          <w:tcPr>
            <w:tcW w:w="4084" w:type="dxa"/>
          </w:tcPr>
          <w:p w:rsidR="00361323" w:rsidRDefault="00361323" w:rsidP="00652CC6">
            <w:pPr>
              <w:ind w:right="72"/>
              <w:jc w:val="both"/>
            </w:pPr>
          </w:p>
        </w:tc>
      </w:tr>
      <w:tr w:rsidR="00361323" w:rsidTr="00361323">
        <w:trPr>
          <w:trHeight w:val="388"/>
        </w:trPr>
        <w:tc>
          <w:tcPr>
            <w:tcW w:w="468" w:type="dxa"/>
            <w:vMerge/>
          </w:tcPr>
          <w:p w:rsidR="00361323" w:rsidRDefault="00361323" w:rsidP="00652CC6">
            <w:pPr>
              <w:ind w:right="-720"/>
              <w:jc w:val="both"/>
            </w:pPr>
          </w:p>
        </w:tc>
        <w:tc>
          <w:tcPr>
            <w:tcW w:w="540" w:type="dxa"/>
          </w:tcPr>
          <w:p w:rsidR="00361323" w:rsidRDefault="00361323" w:rsidP="00652CC6">
            <w:pPr>
              <w:jc w:val="both"/>
            </w:pPr>
            <w:r>
              <w:t>ii)</w:t>
            </w:r>
          </w:p>
        </w:tc>
        <w:tc>
          <w:tcPr>
            <w:tcW w:w="4410" w:type="dxa"/>
          </w:tcPr>
          <w:p w:rsidR="00361323" w:rsidRDefault="00361323" w:rsidP="00652CC6">
            <w:pPr>
              <w:jc w:val="both"/>
            </w:pPr>
            <w:r>
              <w:t xml:space="preserve">Add deposits from April ’13 to July ‘13 </w:t>
            </w:r>
          </w:p>
        </w:tc>
        <w:tc>
          <w:tcPr>
            <w:tcW w:w="236" w:type="dxa"/>
          </w:tcPr>
          <w:p w:rsidR="00361323" w:rsidRDefault="00361323" w:rsidP="00652CC6">
            <w:pPr>
              <w:ind w:right="-720"/>
              <w:jc w:val="both"/>
            </w:pPr>
            <w:r>
              <w:t>:</w:t>
            </w:r>
          </w:p>
        </w:tc>
        <w:tc>
          <w:tcPr>
            <w:tcW w:w="4084" w:type="dxa"/>
          </w:tcPr>
          <w:p w:rsidR="00361323" w:rsidRDefault="00361323" w:rsidP="00652CC6">
            <w:pPr>
              <w:ind w:right="72"/>
              <w:jc w:val="both"/>
            </w:pPr>
          </w:p>
        </w:tc>
      </w:tr>
      <w:tr w:rsidR="00361323" w:rsidTr="00361323">
        <w:trPr>
          <w:trHeight w:val="405"/>
        </w:trPr>
        <w:tc>
          <w:tcPr>
            <w:tcW w:w="468" w:type="dxa"/>
            <w:vMerge/>
          </w:tcPr>
          <w:p w:rsidR="00361323" w:rsidRDefault="00361323" w:rsidP="00652CC6">
            <w:pPr>
              <w:ind w:right="-720"/>
              <w:jc w:val="both"/>
            </w:pPr>
          </w:p>
        </w:tc>
        <w:tc>
          <w:tcPr>
            <w:tcW w:w="540" w:type="dxa"/>
          </w:tcPr>
          <w:p w:rsidR="00361323" w:rsidRDefault="00361323" w:rsidP="00652CC6">
            <w:pPr>
              <w:jc w:val="both"/>
            </w:pPr>
            <w:r>
              <w:t>iii)</w:t>
            </w:r>
          </w:p>
        </w:tc>
        <w:tc>
          <w:tcPr>
            <w:tcW w:w="4410" w:type="dxa"/>
          </w:tcPr>
          <w:p w:rsidR="00361323" w:rsidRDefault="00361323" w:rsidP="00652CC6">
            <w:pPr>
              <w:jc w:val="both"/>
            </w:pPr>
            <w:r>
              <w:t>Add C.D. credited to GPF</w:t>
            </w:r>
          </w:p>
        </w:tc>
        <w:tc>
          <w:tcPr>
            <w:tcW w:w="236" w:type="dxa"/>
          </w:tcPr>
          <w:p w:rsidR="00361323" w:rsidRDefault="00361323" w:rsidP="00652CC6">
            <w:pPr>
              <w:ind w:right="-720"/>
              <w:jc w:val="both"/>
            </w:pPr>
            <w:r>
              <w:t>:</w:t>
            </w:r>
          </w:p>
        </w:tc>
        <w:tc>
          <w:tcPr>
            <w:tcW w:w="4084" w:type="dxa"/>
          </w:tcPr>
          <w:p w:rsidR="00361323" w:rsidRDefault="00361323" w:rsidP="00652CC6">
            <w:pPr>
              <w:ind w:right="72"/>
              <w:jc w:val="both"/>
            </w:pPr>
          </w:p>
        </w:tc>
      </w:tr>
      <w:tr w:rsidR="00361323" w:rsidTr="00361323">
        <w:trPr>
          <w:trHeight w:val="378"/>
        </w:trPr>
        <w:tc>
          <w:tcPr>
            <w:tcW w:w="468" w:type="dxa"/>
            <w:vMerge/>
          </w:tcPr>
          <w:p w:rsidR="00361323" w:rsidRDefault="00361323" w:rsidP="00652CC6">
            <w:pPr>
              <w:ind w:right="-720"/>
              <w:jc w:val="both"/>
            </w:pPr>
          </w:p>
        </w:tc>
        <w:tc>
          <w:tcPr>
            <w:tcW w:w="540" w:type="dxa"/>
          </w:tcPr>
          <w:p w:rsidR="00361323" w:rsidRDefault="00361323" w:rsidP="00652CC6">
            <w:pPr>
              <w:jc w:val="both"/>
            </w:pPr>
          </w:p>
        </w:tc>
        <w:tc>
          <w:tcPr>
            <w:tcW w:w="4410" w:type="dxa"/>
          </w:tcPr>
          <w:p w:rsidR="00361323" w:rsidRDefault="00361323" w:rsidP="00652CC6">
            <w:pPr>
              <w:jc w:val="both"/>
            </w:pPr>
            <w:r>
              <w:t>Total</w:t>
            </w:r>
          </w:p>
        </w:tc>
        <w:tc>
          <w:tcPr>
            <w:tcW w:w="236" w:type="dxa"/>
          </w:tcPr>
          <w:p w:rsidR="00361323" w:rsidRDefault="00361323" w:rsidP="00652CC6">
            <w:pPr>
              <w:ind w:right="-720"/>
              <w:jc w:val="both"/>
            </w:pPr>
            <w:r>
              <w:t>:</w:t>
            </w:r>
          </w:p>
        </w:tc>
        <w:tc>
          <w:tcPr>
            <w:tcW w:w="4084" w:type="dxa"/>
          </w:tcPr>
          <w:p w:rsidR="00361323" w:rsidRDefault="00361323" w:rsidP="00652CC6">
            <w:pPr>
              <w:ind w:right="72"/>
              <w:jc w:val="both"/>
            </w:pPr>
          </w:p>
        </w:tc>
      </w:tr>
      <w:tr w:rsidR="00361323" w:rsidTr="00361323">
        <w:trPr>
          <w:trHeight w:val="1351"/>
        </w:trPr>
        <w:tc>
          <w:tcPr>
            <w:tcW w:w="468" w:type="dxa"/>
            <w:vMerge/>
          </w:tcPr>
          <w:p w:rsidR="00361323" w:rsidRDefault="00361323" w:rsidP="00652CC6">
            <w:pPr>
              <w:ind w:right="-720"/>
              <w:jc w:val="both"/>
            </w:pPr>
          </w:p>
        </w:tc>
        <w:tc>
          <w:tcPr>
            <w:tcW w:w="540" w:type="dxa"/>
          </w:tcPr>
          <w:p w:rsidR="00361323" w:rsidRDefault="00361323" w:rsidP="00652CC6">
            <w:pPr>
              <w:jc w:val="both"/>
            </w:pPr>
            <w:r>
              <w:t>iv)</w:t>
            </w:r>
          </w:p>
        </w:tc>
        <w:tc>
          <w:tcPr>
            <w:tcW w:w="4410" w:type="dxa"/>
          </w:tcPr>
          <w:p w:rsidR="00361323" w:rsidRDefault="00361323" w:rsidP="00652CC6">
            <w:pPr>
              <w:jc w:val="both"/>
            </w:pPr>
            <w:r>
              <w:t>Less withdrawals (Temporary Advances) or (Part Final Withdrawals) after issue of latest account slip (please enclose copies of the proceedings through which the latest TA/PFW was sanctioned along with undertaking)</w:t>
            </w:r>
          </w:p>
        </w:tc>
        <w:tc>
          <w:tcPr>
            <w:tcW w:w="236" w:type="dxa"/>
          </w:tcPr>
          <w:p w:rsidR="00361323" w:rsidRDefault="00361323" w:rsidP="00652CC6">
            <w:pPr>
              <w:ind w:right="-720"/>
              <w:jc w:val="both"/>
            </w:pPr>
            <w:r>
              <w:t>:</w:t>
            </w:r>
          </w:p>
        </w:tc>
        <w:tc>
          <w:tcPr>
            <w:tcW w:w="4084" w:type="dxa"/>
          </w:tcPr>
          <w:p w:rsidR="00361323" w:rsidRDefault="00361323" w:rsidP="00652CC6">
            <w:pPr>
              <w:ind w:right="72"/>
              <w:jc w:val="both"/>
            </w:pPr>
          </w:p>
        </w:tc>
      </w:tr>
      <w:tr w:rsidR="00361323" w:rsidTr="00361323">
        <w:trPr>
          <w:trHeight w:val="872"/>
        </w:trPr>
        <w:tc>
          <w:tcPr>
            <w:tcW w:w="468" w:type="dxa"/>
          </w:tcPr>
          <w:p w:rsidR="00361323" w:rsidRDefault="00361323" w:rsidP="00652CC6">
            <w:pPr>
              <w:ind w:right="-720"/>
              <w:jc w:val="both"/>
            </w:pPr>
            <w:r>
              <w:t>7.</w:t>
            </w:r>
          </w:p>
        </w:tc>
        <w:tc>
          <w:tcPr>
            <w:tcW w:w="4950" w:type="dxa"/>
            <w:gridSpan w:val="2"/>
          </w:tcPr>
          <w:p w:rsidR="00361323" w:rsidRDefault="00361323" w:rsidP="00652CC6">
            <w:pPr>
              <w:jc w:val="both"/>
            </w:pPr>
            <w:r>
              <w:t>Amount of advance outstanding if any and the month and purpose for which advance was taken and the total amount of advance sanctioned</w:t>
            </w:r>
          </w:p>
        </w:tc>
        <w:tc>
          <w:tcPr>
            <w:tcW w:w="236" w:type="dxa"/>
          </w:tcPr>
          <w:p w:rsidR="00361323" w:rsidRDefault="00361323" w:rsidP="00652CC6">
            <w:pPr>
              <w:ind w:right="-720"/>
              <w:jc w:val="both"/>
            </w:pPr>
            <w:r>
              <w:t>:</w:t>
            </w:r>
          </w:p>
        </w:tc>
        <w:tc>
          <w:tcPr>
            <w:tcW w:w="4084" w:type="dxa"/>
          </w:tcPr>
          <w:p w:rsidR="00361323" w:rsidRDefault="00361323" w:rsidP="00652CC6">
            <w:pPr>
              <w:ind w:right="72"/>
              <w:jc w:val="both"/>
            </w:pPr>
          </w:p>
        </w:tc>
      </w:tr>
      <w:tr w:rsidR="00361323" w:rsidTr="00361323">
        <w:trPr>
          <w:trHeight w:val="513"/>
        </w:trPr>
        <w:tc>
          <w:tcPr>
            <w:tcW w:w="468" w:type="dxa"/>
          </w:tcPr>
          <w:p w:rsidR="00361323" w:rsidRDefault="00361323" w:rsidP="00652CC6">
            <w:pPr>
              <w:ind w:right="-720"/>
              <w:jc w:val="both"/>
            </w:pPr>
            <w:r>
              <w:t>8.</w:t>
            </w:r>
          </w:p>
        </w:tc>
        <w:tc>
          <w:tcPr>
            <w:tcW w:w="4950" w:type="dxa"/>
            <w:gridSpan w:val="2"/>
          </w:tcPr>
          <w:p w:rsidR="00361323" w:rsidRDefault="00361323" w:rsidP="00652CC6">
            <w:pPr>
              <w:jc w:val="both"/>
            </w:pPr>
            <w:r>
              <w:t>Amount of advance required</w:t>
            </w:r>
          </w:p>
        </w:tc>
        <w:tc>
          <w:tcPr>
            <w:tcW w:w="236" w:type="dxa"/>
          </w:tcPr>
          <w:p w:rsidR="00361323" w:rsidRDefault="00361323" w:rsidP="00652CC6">
            <w:pPr>
              <w:ind w:right="-720"/>
              <w:jc w:val="both"/>
            </w:pPr>
            <w:r>
              <w:t>:</w:t>
            </w:r>
          </w:p>
        </w:tc>
        <w:tc>
          <w:tcPr>
            <w:tcW w:w="4084" w:type="dxa"/>
          </w:tcPr>
          <w:p w:rsidR="00361323" w:rsidRDefault="00361323" w:rsidP="00652CC6">
            <w:pPr>
              <w:ind w:right="72"/>
              <w:jc w:val="both"/>
            </w:pPr>
          </w:p>
        </w:tc>
      </w:tr>
      <w:tr w:rsidR="00361323" w:rsidTr="00361323">
        <w:trPr>
          <w:trHeight w:val="468"/>
        </w:trPr>
        <w:tc>
          <w:tcPr>
            <w:tcW w:w="468" w:type="dxa"/>
          </w:tcPr>
          <w:p w:rsidR="00361323" w:rsidRDefault="00361323" w:rsidP="00652CC6">
            <w:pPr>
              <w:ind w:right="-720"/>
              <w:jc w:val="both"/>
            </w:pPr>
            <w:r>
              <w:t>9.</w:t>
            </w:r>
          </w:p>
        </w:tc>
        <w:tc>
          <w:tcPr>
            <w:tcW w:w="4950" w:type="dxa"/>
            <w:gridSpan w:val="2"/>
          </w:tcPr>
          <w:p w:rsidR="00361323" w:rsidRDefault="00361323" w:rsidP="00652CC6">
            <w:pPr>
              <w:jc w:val="both"/>
            </w:pPr>
            <w:r>
              <w:t>Purpose for which advance is required</w:t>
            </w:r>
          </w:p>
        </w:tc>
        <w:tc>
          <w:tcPr>
            <w:tcW w:w="236" w:type="dxa"/>
          </w:tcPr>
          <w:p w:rsidR="00361323" w:rsidRDefault="00361323" w:rsidP="00652CC6">
            <w:pPr>
              <w:ind w:right="-720"/>
              <w:jc w:val="both"/>
            </w:pPr>
            <w:r>
              <w:t>:</w:t>
            </w:r>
          </w:p>
        </w:tc>
        <w:tc>
          <w:tcPr>
            <w:tcW w:w="4084" w:type="dxa"/>
          </w:tcPr>
          <w:p w:rsidR="00361323" w:rsidRDefault="00361323" w:rsidP="00652CC6">
            <w:pPr>
              <w:ind w:right="72"/>
              <w:jc w:val="both"/>
            </w:pPr>
          </w:p>
        </w:tc>
      </w:tr>
      <w:tr w:rsidR="00361323" w:rsidTr="00361323">
        <w:trPr>
          <w:trHeight w:val="747"/>
        </w:trPr>
        <w:tc>
          <w:tcPr>
            <w:tcW w:w="468" w:type="dxa"/>
          </w:tcPr>
          <w:p w:rsidR="00361323" w:rsidRDefault="00361323" w:rsidP="00652CC6">
            <w:pPr>
              <w:ind w:right="-720"/>
              <w:jc w:val="both"/>
            </w:pPr>
            <w:r>
              <w:t>10.</w:t>
            </w:r>
          </w:p>
        </w:tc>
        <w:tc>
          <w:tcPr>
            <w:tcW w:w="4950" w:type="dxa"/>
            <w:gridSpan w:val="2"/>
          </w:tcPr>
          <w:p w:rsidR="00361323" w:rsidRDefault="00361323" w:rsidP="00652CC6">
            <w:pPr>
              <w:jc w:val="both"/>
            </w:pPr>
            <w:r>
              <w:t>Amount  of the consolidated advance items (7 &amp; 8) number and amount of monthly installment in which the consolidated advance is proposed to be repaid</w:t>
            </w:r>
          </w:p>
        </w:tc>
        <w:tc>
          <w:tcPr>
            <w:tcW w:w="236" w:type="dxa"/>
          </w:tcPr>
          <w:p w:rsidR="00361323" w:rsidRDefault="00361323" w:rsidP="00652CC6">
            <w:pPr>
              <w:ind w:right="-720"/>
              <w:jc w:val="both"/>
            </w:pPr>
            <w:r>
              <w:t>:</w:t>
            </w:r>
          </w:p>
        </w:tc>
        <w:tc>
          <w:tcPr>
            <w:tcW w:w="4084" w:type="dxa"/>
          </w:tcPr>
          <w:p w:rsidR="00361323" w:rsidRDefault="00361323" w:rsidP="00652CC6">
            <w:pPr>
              <w:ind w:right="72"/>
              <w:jc w:val="both"/>
            </w:pPr>
          </w:p>
        </w:tc>
      </w:tr>
      <w:tr w:rsidR="00361323" w:rsidTr="00361323">
        <w:trPr>
          <w:trHeight w:val="1080"/>
        </w:trPr>
        <w:tc>
          <w:tcPr>
            <w:tcW w:w="468" w:type="dxa"/>
          </w:tcPr>
          <w:p w:rsidR="00361323" w:rsidRDefault="00361323" w:rsidP="00652CC6">
            <w:pPr>
              <w:ind w:right="-720"/>
              <w:jc w:val="both"/>
            </w:pPr>
            <w:r>
              <w:t>11.</w:t>
            </w:r>
          </w:p>
        </w:tc>
        <w:tc>
          <w:tcPr>
            <w:tcW w:w="4950" w:type="dxa"/>
            <w:gridSpan w:val="2"/>
          </w:tcPr>
          <w:p w:rsidR="00361323" w:rsidRDefault="00361323" w:rsidP="00652CC6">
            <w:pPr>
              <w:jc w:val="both"/>
            </w:pPr>
            <w:r>
              <w:t>Full particular of the pecuniary circumstances of the subscriber justifying the application for the temporary withdrawal</w:t>
            </w:r>
          </w:p>
        </w:tc>
        <w:tc>
          <w:tcPr>
            <w:tcW w:w="236" w:type="dxa"/>
          </w:tcPr>
          <w:p w:rsidR="00361323" w:rsidRDefault="00361323" w:rsidP="00652CC6">
            <w:pPr>
              <w:ind w:right="-720"/>
              <w:jc w:val="both"/>
            </w:pPr>
            <w:r>
              <w:t>:</w:t>
            </w:r>
          </w:p>
        </w:tc>
        <w:tc>
          <w:tcPr>
            <w:tcW w:w="4084" w:type="dxa"/>
          </w:tcPr>
          <w:p w:rsidR="00361323" w:rsidRDefault="00361323" w:rsidP="00652CC6">
            <w:pPr>
              <w:ind w:right="72"/>
              <w:jc w:val="both"/>
            </w:pPr>
          </w:p>
        </w:tc>
      </w:tr>
      <w:tr w:rsidR="00361323" w:rsidTr="00361323">
        <w:trPr>
          <w:trHeight w:val="737"/>
        </w:trPr>
        <w:tc>
          <w:tcPr>
            <w:tcW w:w="468" w:type="dxa"/>
          </w:tcPr>
          <w:p w:rsidR="00361323" w:rsidRDefault="00361323" w:rsidP="00652CC6">
            <w:pPr>
              <w:ind w:right="-720"/>
              <w:jc w:val="both"/>
            </w:pPr>
            <w:r>
              <w:t>12.</w:t>
            </w:r>
          </w:p>
        </w:tc>
        <w:tc>
          <w:tcPr>
            <w:tcW w:w="4950" w:type="dxa"/>
            <w:gridSpan w:val="2"/>
          </w:tcPr>
          <w:p w:rsidR="00361323" w:rsidRDefault="00361323" w:rsidP="00652CC6">
            <w:pPr>
              <w:jc w:val="both"/>
            </w:pPr>
            <w:r>
              <w:t>Name of the Bank and Branch at which the subscriber has savings bank A/c</w:t>
            </w:r>
          </w:p>
        </w:tc>
        <w:tc>
          <w:tcPr>
            <w:tcW w:w="236" w:type="dxa"/>
          </w:tcPr>
          <w:p w:rsidR="00361323" w:rsidRDefault="00361323" w:rsidP="00652CC6">
            <w:pPr>
              <w:ind w:right="-720"/>
              <w:jc w:val="both"/>
            </w:pPr>
            <w:r>
              <w:t>:</w:t>
            </w:r>
          </w:p>
        </w:tc>
        <w:tc>
          <w:tcPr>
            <w:tcW w:w="4084" w:type="dxa"/>
          </w:tcPr>
          <w:p w:rsidR="00361323" w:rsidRDefault="00361323" w:rsidP="00652CC6">
            <w:pPr>
              <w:ind w:right="72"/>
              <w:jc w:val="both"/>
            </w:pPr>
          </w:p>
        </w:tc>
      </w:tr>
      <w:tr w:rsidR="00361323" w:rsidTr="00361323">
        <w:trPr>
          <w:trHeight w:val="361"/>
        </w:trPr>
        <w:tc>
          <w:tcPr>
            <w:tcW w:w="468" w:type="dxa"/>
            <w:vMerge w:val="restart"/>
          </w:tcPr>
          <w:p w:rsidR="00361323" w:rsidRDefault="00361323" w:rsidP="00652CC6">
            <w:pPr>
              <w:ind w:right="-720"/>
              <w:jc w:val="both"/>
            </w:pPr>
            <w:r>
              <w:t>13.</w:t>
            </w:r>
          </w:p>
        </w:tc>
        <w:tc>
          <w:tcPr>
            <w:tcW w:w="4950" w:type="dxa"/>
            <w:gridSpan w:val="2"/>
          </w:tcPr>
          <w:p w:rsidR="00361323" w:rsidRDefault="00361323" w:rsidP="00652CC6">
            <w:pPr>
              <w:jc w:val="both"/>
            </w:pPr>
            <w:r>
              <w:t>SB A/c No.</w:t>
            </w:r>
          </w:p>
        </w:tc>
        <w:tc>
          <w:tcPr>
            <w:tcW w:w="236" w:type="dxa"/>
            <w:vMerge w:val="restart"/>
          </w:tcPr>
          <w:p w:rsidR="00361323" w:rsidRDefault="00361323" w:rsidP="00652CC6">
            <w:pPr>
              <w:ind w:right="-720"/>
              <w:jc w:val="both"/>
            </w:pPr>
            <w:r>
              <w:t>:</w:t>
            </w:r>
          </w:p>
        </w:tc>
        <w:tc>
          <w:tcPr>
            <w:tcW w:w="4084" w:type="dxa"/>
            <w:vMerge w:val="restart"/>
          </w:tcPr>
          <w:p w:rsidR="00361323" w:rsidRDefault="00361323" w:rsidP="00652CC6">
            <w:pPr>
              <w:ind w:right="72"/>
              <w:jc w:val="both"/>
            </w:pPr>
          </w:p>
        </w:tc>
      </w:tr>
      <w:tr w:rsidR="00361323" w:rsidTr="00361323">
        <w:tc>
          <w:tcPr>
            <w:tcW w:w="468" w:type="dxa"/>
            <w:vMerge/>
          </w:tcPr>
          <w:p w:rsidR="00361323" w:rsidRDefault="00361323" w:rsidP="00652CC6">
            <w:pPr>
              <w:ind w:right="-720"/>
              <w:jc w:val="both"/>
            </w:pPr>
          </w:p>
        </w:tc>
        <w:tc>
          <w:tcPr>
            <w:tcW w:w="4950" w:type="dxa"/>
            <w:gridSpan w:val="2"/>
          </w:tcPr>
          <w:p w:rsidR="00361323" w:rsidRDefault="00361323" w:rsidP="00652CC6">
            <w:pPr>
              <w:jc w:val="both"/>
            </w:pPr>
            <w:r>
              <w:t>(Column Nos. 12 &amp; 13 shall be filled carefully as the amount of TA &amp; PFW will be transferred by RTGS of core banking electronically wherever possible)</w:t>
            </w:r>
          </w:p>
        </w:tc>
        <w:tc>
          <w:tcPr>
            <w:tcW w:w="236" w:type="dxa"/>
            <w:vMerge/>
          </w:tcPr>
          <w:p w:rsidR="00361323" w:rsidRDefault="00361323" w:rsidP="00652CC6">
            <w:pPr>
              <w:ind w:right="-720"/>
              <w:jc w:val="both"/>
            </w:pPr>
          </w:p>
        </w:tc>
        <w:tc>
          <w:tcPr>
            <w:tcW w:w="4084" w:type="dxa"/>
            <w:vMerge/>
          </w:tcPr>
          <w:p w:rsidR="00361323" w:rsidRDefault="00361323" w:rsidP="00652CC6">
            <w:pPr>
              <w:ind w:right="72"/>
              <w:jc w:val="both"/>
            </w:pPr>
          </w:p>
        </w:tc>
      </w:tr>
    </w:tbl>
    <w:p w:rsidR="00361323" w:rsidRDefault="00361323" w:rsidP="00361323">
      <w:pPr>
        <w:ind w:right="-720"/>
        <w:jc w:val="both"/>
      </w:pPr>
    </w:p>
    <w:p w:rsidR="00361323" w:rsidRDefault="00361323" w:rsidP="00361323">
      <w:pPr>
        <w:ind w:right="-720"/>
        <w:jc w:val="both"/>
      </w:pPr>
    </w:p>
    <w:p w:rsidR="00361323" w:rsidRDefault="00361323" w:rsidP="00361323">
      <w:pPr>
        <w:spacing w:line="360" w:lineRule="auto"/>
        <w:ind w:right="-720"/>
        <w:jc w:val="center"/>
        <w:rPr>
          <w:b/>
        </w:rPr>
      </w:pPr>
      <w:r>
        <w:rPr>
          <w:b/>
        </w:rPr>
        <w:t xml:space="preserve">                                                                  SIGNATURE OF THE APPLICANT</w:t>
      </w:r>
    </w:p>
    <w:p w:rsidR="00361323" w:rsidRDefault="00361323" w:rsidP="00361323">
      <w:pPr>
        <w:spacing w:line="360" w:lineRule="auto"/>
        <w:ind w:right="-720"/>
        <w:jc w:val="both"/>
        <w:rPr>
          <w:b/>
        </w:rPr>
      </w:pPr>
      <w:r>
        <w:rPr>
          <w:b/>
        </w:rPr>
        <w:t>Place:</w:t>
      </w:r>
      <w:r>
        <w:rPr>
          <w:b/>
        </w:rPr>
        <w:tab/>
        <w:t>Hyderabad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Name: </w:t>
      </w:r>
    </w:p>
    <w:p w:rsidR="00F74622" w:rsidRDefault="00361323" w:rsidP="00331324">
      <w:pPr>
        <w:ind w:right="-720"/>
        <w:jc w:val="both"/>
        <w:rPr>
          <w:b/>
          <w:sz w:val="3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Designation: </w:t>
      </w:r>
    </w:p>
    <w:sectPr w:rsidR="00F74622" w:rsidSect="00854672">
      <w:pgSz w:w="12240" w:h="15840"/>
      <w:pgMar w:top="990" w:right="126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BED"/>
    <w:multiLevelType w:val="hybridMultilevel"/>
    <w:tmpl w:val="A92A54D0"/>
    <w:lvl w:ilvl="0" w:tplc="420C2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0A17"/>
    <w:rsid w:val="001A1746"/>
    <w:rsid w:val="00300895"/>
    <w:rsid w:val="00331324"/>
    <w:rsid w:val="00361323"/>
    <w:rsid w:val="005B4645"/>
    <w:rsid w:val="005B73DB"/>
    <w:rsid w:val="006E590B"/>
    <w:rsid w:val="00854672"/>
    <w:rsid w:val="00902C1D"/>
    <w:rsid w:val="00A81E2A"/>
    <w:rsid w:val="00AF6C08"/>
    <w:rsid w:val="00B25F8C"/>
    <w:rsid w:val="00B679C1"/>
    <w:rsid w:val="00CA695B"/>
    <w:rsid w:val="00CD0A17"/>
    <w:rsid w:val="00E24504"/>
    <w:rsid w:val="00F4344A"/>
    <w:rsid w:val="00F7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4672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qFormat/>
    <w:rsid w:val="00854672"/>
    <w:pPr>
      <w:keepNext/>
      <w:jc w:val="both"/>
      <w:outlineLvl w:val="1"/>
    </w:pPr>
    <w:rPr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854672"/>
    <w:pPr>
      <w:keepNext/>
      <w:jc w:val="center"/>
      <w:outlineLvl w:val="2"/>
    </w:pPr>
    <w:rPr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854672"/>
    <w:pPr>
      <w:keepNext/>
      <w:jc w:val="both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qFormat/>
    <w:rsid w:val="00854672"/>
    <w:pPr>
      <w:keepNext/>
      <w:jc w:val="both"/>
      <w:outlineLvl w:val="4"/>
    </w:pPr>
    <w:rPr>
      <w:b/>
      <w:bCs/>
      <w:szCs w:val="20"/>
    </w:rPr>
  </w:style>
  <w:style w:type="paragraph" w:styleId="Heading6">
    <w:name w:val="heading 6"/>
    <w:basedOn w:val="Normal"/>
    <w:next w:val="Normal"/>
    <w:link w:val="Heading6Char"/>
    <w:qFormat/>
    <w:rsid w:val="00854672"/>
    <w:pPr>
      <w:keepNext/>
      <w:ind w:right="-1170"/>
      <w:jc w:val="right"/>
      <w:outlineLvl w:val="5"/>
    </w:pPr>
    <w:rPr>
      <w:w w:val="80"/>
      <w:szCs w:val="20"/>
    </w:rPr>
  </w:style>
  <w:style w:type="paragraph" w:styleId="Heading7">
    <w:name w:val="heading 7"/>
    <w:basedOn w:val="Normal"/>
    <w:next w:val="Normal"/>
    <w:link w:val="Heading7Char"/>
    <w:qFormat/>
    <w:rsid w:val="00854672"/>
    <w:pPr>
      <w:keepNext/>
      <w:ind w:right="-1170"/>
      <w:jc w:val="both"/>
      <w:outlineLvl w:val="6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D0A17"/>
    <w:pPr>
      <w:ind w:right="72"/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CD0A17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8546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5467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5467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54672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854672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85467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85467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854672"/>
    <w:rPr>
      <w:rFonts w:ascii="Times New Roman" w:eastAsia="Times New Roman" w:hAnsi="Times New Roman" w:cs="Times New Roman"/>
      <w:w w:val="80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54672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854672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85467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GM IT</cp:lastModifiedBy>
  <cp:revision>3</cp:revision>
  <dcterms:created xsi:type="dcterms:W3CDTF">2017-09-07T06:02:00Z</dcterms:created>
  <dcterms:modified xsi:type="dcterms:W3CDTF">2017-09-07T06:10:00Z</dcterms:modified>
</cp:coreProperties>
</file>